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52CA" w14:textId="77777777" w:rsidR="00ED5AF5" w:rsidRPr="00ED5AF5" w:rsidRDefault="00ED5AF5" w:rsidP="00ED5A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5A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SSO Federation Implementation Guide</w:t>
      </w:r>
    </w:p>
    <w:p w14:paraId="2E11E746" w14:textId="04743318" w:rsidR="00ED5AF5" w:rsidRPr="00ED5AF5" w:rsidRDefault="00ED5AF5" w:rsidP="00ED5AF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This document outlines the process for customers who want to implement SSO Federation for </w:t>
      </w:r>
      <w:r>
        <w:rPr>
          <w:rFonts w:ascii="Times New Roman" w:eastAsia="Times New Roman" w:hAnsi="Times New Roman" w:cs="Times New Roman"/>
          <w:kern w:val="0"/>
          <w14:ligatures w14:val="none"/>
        </w:rPr>
        <w:t>FutureFeed.</w:t>
      </w:r>
    </w:p>
    <w:p w14:paraId="7FE244BD" w14:textId="77777777" w:rsidR="00ED5AF5" w:rsidRPr="00ED5AF5" w:rsidRDefault="00ED5AF5" w:rsidP="00ED5A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5A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 Transmission Requirements</w:t>
      </w:r>
    </w:p>
    <w:p w14:paraId="2673FE79" w14:textId="5885C8DC" w:rsidR="00ED5AF5" w:rsidRPr="00ED5AF5" w:rsidRDefault="00ED5AF5" w:rsidP="00ED5AF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>To ensure security, all sensitive data must be transmitted using encrypted methods</w:t>
      </w:r>
      <w:r w:rsidR="00256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5620E" w:rsidRPr="0025620E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r w:rsidR="0025620E" w:rsidRPr="0025620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Chase Berman: CBerman@futurefeed.co</w:t>
      </w:r>
    </w:p>
    <w:p w14:paraId="4AF62C84" w14:textId="2CAD2296" w:rsidR="00ED5AF5" w:rsidRPr="00ED5AF5" w:rsidRDefault="00ED5AF5" w:rsidP="00ED5A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The data should be sent via </w:t>
      </w: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separate encrypted emails</w:t>
      </w:r>
      <w:r w:rsidR="0025620E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6116A582" w14:textId="77777777" w:rsidR="00ED5AF5" w:rsidRPr="00ED5AF5" w:rsidRDefault="00ED5AF5" w:rsidP="00ED5A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If the customer cannot send two encrypted emails, they must use </w:t>
      </w: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two encrypted ZIP files</w:t>
      </w:r>
      <w:r w:rsidRPr="00ED5AF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CD85919" w14:textId="0167D37F" w:rsidR="00ED5AF5" w:rsidRPr="00ED5AF5" w:rsidRDefault="00ED5AF5" w:rsidP="00ED5A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The ZIP file containing the </w:t>
      </w:r>
      <w:r w:rsidR="007A0400">
        <w:rPr>
          <w:rFonts w:ascii="Times New Roman" w:eastAsia="Times New Roman" w:hAnsi="Times New Roman" w:cs="Times New Roman"/>
          <w:kern w:val="0"/>
          <w14:ligatures w14:val="none"/>
        </w:rPr>
        <w:t>client secret</w:t>
      </w: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 must be </w:t>
      </w: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encrypted again</w:t>
      </w:r>
      <w:r w:rsidRPr="00ED5AF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DEEAFF" w14:textId="77777777" w:rsidR="00ED5AF5" w:rsidRPr="00ED5AF5" w:rsidRDefault="00ED5AF5" w:rsidP="00ED5A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The password for the encrypted ZIP file must be transmitted via a </w:t>
      </w: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different channel</w:t>
      </w:r>
      <w:r w:rsidRPr="00ED5AF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CEA2D73" w14:textId="77777777" w:rsidR="00ED5AF5" w:rsidRPr="00ED5AF5" w:rsidRDefault="00ED5AF5" w:rsidP="00ED5A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Emails should be treated as public information</w:t>
      </w: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 and should not contain sensitive data without encryption.</w:t>
      </w:r>
    </w:p>
    <w:p w14:paraId="4EDE756F" w14:textId="77777777" w:rsidR="00ED5AF5" w:rsidRPr="00ED5AF5" w:rsidRDefault="00ED5AF5" w:rsidP="00ED5AF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Important:</w:t>
      </w:r>
      <w:r w:rsidRPr="00ED5AF5">
        <w:rPr>
          <w:rFonts w:ascii="Times New Roman" w:eastAsia="Times New Roman" w:hAnsi="Times New Roman" w:cs="Times New Roman"/>
          <w:kern w:val="0"/>
          <w14:ligatures w14:val="none"/>
        </w:rPr>
        <w:t xml:space="preserve"> The client secret must always be sent separately from other connection data.</w:t>
      </w:r>
    </w:p>
    <w:p w14:paraId="474C094D" w14:textId="77777777" w:rsidR="00ED5AF5" w:rsidRPr="00ED5AF5" w:rsidRDefault="00ED5AF5" w:rsidP="00ED5AF5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>Any information that includes the secret must be deleted from FutureFeed, including emails, ZIP files, and notes.</w:t>
      </w:r>
    </w:p>
    <w:p w14:paraId="4B0DB0FA" w14:textId="77777777" w:rsidR="00ED5AF5" w:rsidRPr="00ED5AF5" w:rsidRDefault="00ED5AF5" w:rsidP="00ED5AF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D5AF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Required Information for SSO Federation</w:t>
      </w:r>
    </w:p>
    <w:p w14:paraId="674B5723" w14:textId="5B4746AD" w:rsidR="00ED5AF5" w:rsidRPr="00ED5AF5" w:rsidRDefault="00ED5AF5" w:rsidP="00ED5AF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kern w:val="0"/>
          <w14:ligatures w14:val="none"/>
        </w:rPr>
        <w:t>Customers must provide the following details</w:t>
      </w:r>
      <w:r w:rsidR="002562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ED5AF5">
        <w:rPr>
          <w:rFonts w:ascii="Times New Roman" w:eastAsia="Times New Roman" w:hAnsi="Times New Roman" w:cs="Times New Roman"/>
          <w:kern w:val="0"/>
          <w14:ligatures w14:val="none"/>
        </w:rPr>
        <w:t>for integration: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4434"/>
      </w:tblGrid>
      <w:tr w:rsidR="00ED5AF5" w:rsidRPr="00ED5AF5" w14:paraId="39E283BB" w14:textId="77777777" w:rsidTr="00ED5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ABE45" w14:textId="77777777" w:rsidR="00ED5AF5" w:rsidRPr="00ED5AF5" w:rsidRDefault="00ED5AF5" w:rsidP="00ED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14:paraId="44422DC4" w14:textId="77777777" w:rsidR="00ED5AF5" w:rsidRPr="00ED5AF5" w:rsidRDefault="00ED5AF5" w:rsidP="00ED5A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Details</w:t>
            </w:r>
          </w:p>
        </w:tc>
      </w:tr>
      <w:tr w:rsidR="00ED5AF5" w:rsidRPr="00ED5AF5" w14:paraId="66D3D716" w14:textId="77777777" w:rsidTr="00ED5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47A5F" w14:textId="0A67A26F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ndpoint 1</w:t>
            </w:r>
          </w:p>
        </w:tc>
        <w:tc>
          <w:tcPr>
            <w:tcW w:w="0" w:type="auto"/>
            <w:vAlign w:val="center"/>
            <w:hideMark/>
          </w:tcPr>
          <w:p w14:paraId="75375564" w14:textId="77777777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OAuth 2.0 authorization endpoint (v2)</w:t>
            </w:r>
          </w:p>
        </w:tc>
      </w:tr>
      <w:tr w:rsidR="00ED5AF5" w:rsidRPr="00ED5AF5" w14:paraId="271E47B6" w14:textId="77777777" w:rsidTr="00ED5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F4746" w14:textId="5AD9E39C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ndpoint 2</w:t>
            </w:r>
          </w:p>
        </w:tc>
        <w:tc>
          <w:tcPr>
            <w:tcW w:w="0" w:type="auto"/>
            <w:vAlign w:val="center"/>
            <w:hideMark/>
          </w:tcPr>
          <w:p w14:paraId="618E31ED" w14:textId="77777777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OAuth 2.0 token endpoint (v2)</w:t>
            </w:r>
          </w:p>
        </w:tc>
      </w:tr>
      <w:tr w:rsidR="00ED5AF5" w:rsidRPr="00ED5AF5" w14:paraId="4197E026" w14:textId="77777777" w:rsidTr="00ED5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1D933" w14:textId="68A0A877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</w:t>
            </w: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ndpoint 3</w:t>
            </w:r>
          </w:p>
        </w:tc>
        <w:tc>
          <w:tcPr>
            <w:tcW w:w="0" w:type="auto"/>
            <w:vAlign w:val="center"/>
            <w:hideMark/>
          </w:tcPr>
          <w:p w14:paraId="74E64953" w14:textId="77777777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OpenID Connect metadata document</w:t>
            </w:r>
          </w:p>
        </w:tc>
      </w:tr>
      <w:tr w:rsidR="00ED5AF5" w:rsidRPr="00ED5AF5" w14:paraId="2E7874FF" w14:textId="77777777" w:rsidTr="00ED5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EFA54" w14:textId="73C14951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Microsoft Azure AD Domain</w:t>
            </w:r>
          </w:p>
        </w:tc>
        <w:tc>
          <w:tcPr>
            <w:tcW w:w="0" w:type="auto"/>
            <w:vAlign w:val="center"/>
            <w:hideMark/>
          </w:tcPr>
          <w:p w14:paraId="74565143" w14:textId="77777777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Domain name (e.g., mycompany.com)</w:t>
            </w:r>
          </w:p>
        </w:tc>
      </w:tr>
      <w:tr w:rsidR="00ED5AF5" w:rsidRPr="00ED5AF5" w14:paraId="65A0EC4F" w14:textId="77777777" w:rsidTr="00ED5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D25A3" w14:textId="75C077CF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Client ID</w:t>
            </w:r>
          </w:p>
        </w:tc>
        <w:tc>
          <w:tcPr>
            <w:tcW w:w="0" w:type="auto"/>
            <w:vAlign w:val="center"/>
            <w:hideMark/>
          </w:tcPr>
          <w:p w14:paraId="0509D79A" w14:textId="77777777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Application ID in Azure AD</w:t>
            </w:r>
          </w:p>
        </w:tc>
      </w:tr>
      <w:tr w:rsidR="00ED5AF5" w:rsidRPr="00ED5AF5" w14:paraId="65936279" w14:textId="77777777" w:rsidTr="00ED5A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689D5" w14:textId="4179B924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Client Secret</w:t>
            </w:r>
          </w:p>
        </w:tc>
        <w:tc>
          <w:tcPr>
            <w:tcW w:w="0" w:type="auto"/>
            <w:vAlign w:val="center"/>
            <w:hideMark/>
          </w:tcPr>
          <w:p w14:paraId="4F32A93D" w14:textId="77777777" w:rsidR="00ED5AF5" w:rsidRPr="00ED5AF5" w:rsidRDefault="00ED5AF5" w:rsidP="00ED5AF5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D5AF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Sent separately in a different encrypted email</w:t>
            </w:r>
          </w:p>
        </w:tc>
      </w:tr>
    </w:tbl>
    <w:p w14:paraId="6CCAB46B" w14:textId="77777777" w:rsidR="00A10AB1" w:rsidRDefault="00A10AB1" w:rsidP="00ED5AF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5A18FD" w14:textId="77777777" w:rsidR="00A10AB1" w:rsidRPr="00A10AB1" w:rsidRDefault="00A10AB1" w:rsidP="00ED5A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235A993" w14:textId="37784E21" w:rsidR="00ED5AF5" w:rsidRPr="00ED5AF5" w:rsidRDefault="00ED5AF5" w:rsidP="00ED5AF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Following these guidelines ensures a secure and successful implementation of SSO Federation with </w:t>
      </w:r>
      <w:r w:rsidRPr="00A10AB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FutureFeed</w:t>
      </w:r>
      <w:r w:rsidRPr="00ED5AF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</w:p>
    <w:p w14:paraId="51ADB39D" w14:textId="77777777" w:rsidR="004D1D6D" w:rsidRDefault="004D1D6D"/>
    <w:sectPr w:rsidR="004D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054F0"/>
    <w:multiLevelType w:val="multilevel"/>
    <w:tmpl w:val="8B6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0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F5"/>
    <w:rsid w:val="00203034"/>
    <w:rsid w:val="0025620E"/>
    <w:rsid w:val="004D1D6D"/>
    <w:rsid w:val="00523966"/>
    <w:rsid w:val="005741C5"/>
    <w:rsid w:val="00617F2A"/>
    <w:rsid w:val="007A0400"/>
    <w:rsid w:val="00A10AB1"/>
    <w:rsid w:val="00CE311F"/>
    <w:rsid w:val="00E7459A"/>
    <w:rsid w:val="00E81109"/>
    <w:rsid w:val="00ED5AF5"/>
    <w:rsid w:val="00FA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4326C"/>
  <w15:chartTrackingRefBased/>
  <w15:docId w15:val="{16CB1641-8336-6449-A9C6-F4E937F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A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A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A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A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5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A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A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A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A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A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A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AF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D5A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D5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1C0EAFEA65143A84587AA8842FFB5" ma:contentTypeVersion="20" ma:contentTypeDescription="Create a new document." ma:contentTypeScope="" ma:versionID="9013693fd7750e5ed26b85ba8ee374aa">
  <xsd:schema xmlns:xsd="http://www.w3.org/2001/XMLSchema" xmlns:xs="http://www.w3.org/2001/XMLSchema" xmlns:p="http://schemas.microsoft.com/office/2006/metadata/properties" xmlns:ns1="http://schemas.microsoft.com/sharepoint/v3" xmlns:ns2="0c64a76c-17cc-4886-8576-cdd69d0a25b4" xmlns:ns3="395df11e-ff04-4542-8ee4-69fe821864f3" targetNamespace="http://schemas.microsoft.com/office/2006/metadata/properties" ma:root="true" ma:fieldsID="a4ee45434a9fafa3eff161119fabdb0e" ns1:_="" ns2:_="" ns3:_="">
    <xsd:import namespace="http://schemas.microsoft.com/sharepoint/v3"/>
    <xsd:import namespace="0c64a76c-17cc-4886-8576-cdd69d0a25b4"/>
    <xsd:import namespace="395df11e-ff04-4542-8ee4-69fe82186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4a76c-17cc-4886-8576-cdd69d0a2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96fd439-fddf-424b-946c-9848b5d29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df11e-ff04-4542-8ee4-69fe82186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f3ae906-89db-4a2f-a9b9-80243a2f0bc6}" ma:internalName="TaxCatchAll" ma:showField="CatchAllData" ma:web="395df11e-ff04-4542-8ee4-69fe821864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95df11e-ff04-4542-8ee4-69fe821864f3" xsi:nil="true"/>
    <_ip_UnifiedCompliancePolicyProperties xmlns="http://schemas.microsoft.com/sharepoint/v3" xsi:nil="true"/>
    <lcf76f155ced4ddcb4097134ff3c332f xmlns="0c64a76c-17cc-4886-8576-cdd69d0a25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8533DD-5BB5-4355-8552-5CDD5108A3A7}"/>
</file>

<file path=customXml/itemProps2.xml><?xml version="1.0" encoding="utf-8"?>
<ds:datastoreItem xmlns:ds="http://schemas.openxmlformats.org/officeDocument/2006/customXml" ds:itemID="{A0E3C66A-AE3F-4882-B379-38B4A8460560}"/>
</file>

<file path=customXml/itemProps3.xml><?xml version="1.0" encoding="utf-8"?>
<ds:datastoreItem xmlns:ds="http://schemas.openxmlformats.org/officeDocument/2006/customXml" ds:itemID="{25CFD3D4-463D-431F-8224-BAB59A2D5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1218</Characters>
  <Application>Microsoft Office Word</Application>
  <DocSecurity>4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Maccabee</dc:creator>
  <cp:keywords/>
  <dc:description/>
  <cp:lastModifiedBy>Chase Berman</cp:lastModifiedBy>
  <cp:revision>2</cp:revision>
  <dcterms:created xsi:type="dcterms:W3CDTF">2025-02-12T17:28:00Z</dcterms:created>
  <dcterms:modified xsi:type="dcterms:W3CDTF">2025-02-12T17:28:00Z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0x010100D4D1C0EAFEA65143A84587AA8842FFB5</vt:lpwstr>
  </property>
</Properties>
</file>